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D9" w:rsidRDefault="00F55067">
      <w:pPr>
        <w:jc w:val="center"/>
        <w:rPr>
          <w:rFonts w:ascii="Maiandra GD" w:hAnsi="Maiandra GD"/>
          <w:b/>
          <w:sz w:val="28"/>
          <w:szCs w:val="28"/>
        </w:rPr>
      </w:pPr>
      <w:bookmarkStart w:id="0" w:name="_GoBack"/>
      <w:bookmarkEnd w:id="0"/>
      <w:r>
        <w:rPr>
          <w:rFonts w:ascii="Maiandra GD" w:hAnsi="Maiandra GD"/>
          <w:b/>
          <w:sz w:val="28"/>
          <w:szCs w:val="28"/>
        </w:rPr>
        <w:t xml:space="preserve">PROPOSED AMENDMENTS TO </w:t>
      </w:r>
      <w:r w:rsidR="004F4AAB">
        <w:rPr>
          <w:rFonts w:ascii="Maiandra GD" w:hAnsi="Maiandra GD"/>
          <w:b/>
          <w:sz w:val="28"/>
          <w:szCs w:val="28"/>
        </w:rPr>
        <w:t xml:space="preserve">THE </w:t>
      </w:r>
      <w:r w:rsidR="004F4AAB" w:rsidRPr="004F4AAB">
        <w:rPr>
          <w:rFonts w:ascii="Maiandra GD" w:hAnsi="Maiandra GD"/>
          <w:b/>
          <w:sz w:val="28"/>
          <w:szCs w:val="28"/>
        </w:rPr>
        <w:t>P</w:t>
      </w:r>
      <w:r w:rsidR="000D1263">
        <w:rPr>
          <w:rFonts w:ascii="Maiandra GD" w:hAnsi="Maiandra GD"/>
          <w:b/>
          <w:sz w:val="28"/>
          <w:szCs w:val="28"/>
        </w:rPr>
        <w:t>UBLIC</w:t>
      </w:r>
      <w:r w:rsidR="004F4AAB" w:rsidRPr="004F4AAB">
        <w:rPr>
          <w:rFonts w:ascii="Maiandra GD" w:hAnsi="Maiandra GD"/>
          <w:b/>
          <w:sz w:val="28"/>
          <w:szCs w:val="28"/>
        </w:rPr>
        <w:t xml:space="preserve"> </w:t>
      </w:r>
      <w:r w:rsidR="000D1263">
        <w:rPr>
          <w:rFonts w:ascii="Maiandra GD" w:hAnsi="Maiandra GD"/>
          <w:b/>
          <w:sz w:val="28"/>
          <w:szCs w:val="28"/>
        </w:rPr>
        <w:t>FINANCE</w:t>
      </w:r>
      <w:r w:rsidR="004F4AAB" w:rsidRPr="004F4AAB">
        <w:rPr>
          <w:rFonts w:ascii="Maiandra GD" w:hAnsi="Maiandra GD"/>
          <w:b/>
          <w:sz w:val="28"/>
          <w:szCs w:val="28"/>
        </w:rPr>
        <w:t xml:space="preserve"> </w:t>
      </w:r>
      <w:r w:rsidR="000D1263">
        <w:rPr>
          <w:rFonts w:ascii="Maiandra GD" w:hAnsi="Maiandra GD"/>
          <w:b/>
          <w:sz w:val="28"/>
          <w:szCs w:val="28"/>
        </w:rPr>
        <w:t>M</w:t>
      </w:r>
      <w:r w:rsidR="004F4AAB" w:rsidRPr="004F4AAB">
        <w:rPr>
          <w:rFonts w:ascii="Maiandra GD" w:hAnsi="Maiandra GD"/>
          <w:b/>
          <w:sz w:val="28"/>
          <w:szCs w:val="28"/>
        </w:rPr>
        <w:t>AN</w:t>
      </w:r>
      <w:r w:rsidR="000D1263">
        <w:rPr>
          <w:rFonts w:ascii="Maiandra GD" w:hAnsi="Maiandra GD"/>
          <w:b/>
          <w:sz w:val="28"/>
          <w:szCs w:val="28"/>
        </w:rPr>
        <w:t>AGEMENT</w:t>
      </w:r>
      <w:r w:rsidR="007E6AD9">
        <w:rPr>
          <w:rFonts w:ascii="Maiandra GD" w:hAnsi="Maiandra GD"/>
          <w:b/>
          <w:sz w:val="28"/>
          <w:szCs w:val="28"/>
        </w:rPr>
        <w:t xml:space="preserve"> ACT 2012</w:t>
      </w:r>
    </w:p>
    <w:p w:rsidR="00F23A39" w:rsidRDefault="000D1263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 (EQUALISATION FUND) REGULATIONS 2020</w:t>
      </w:r>
      <w:r w:rsidR="004F4AAB" w:rsidRPr="004F4AAB">
        <w:rPr>
          <w:rFonts w:ascii="Maiandra GD" w:hAnsi="Maiandra GD"/>
          <w:b/>
          <w:sz w:val="28"/>
          <w:szCs w:val="28"/>
        </w:rPr>
        <w:t xml:space="preserve"> </w:t>
      </w:r>
    </w:p>
    <w:p w:rsidR="00F23A39" w:rsidRDefault="00F55067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INSTITUTION…………………………………………………………DATE……………………………….</w:t>
      </w:r>
    </w:p>
    <w:tbl>
      <w:tblPr>
        <w:tblStyle w:val="TableGrid"/>
        <w:tblW w:w="5595" w:type="pct"/>
        <w:tblInd w:w="-725" w:type="dxa"/>
        <w:tblLook w:val="04A0" w:firstRow="1" w:lastRow="0" w:firstColumn="1" w:lastColumn="0" w:noHBand="0" w:noVBand="1"/>
      </w:tblPr>
      <w:tblGrid>
        <w:gridCol w:w="790"/>
        <w:gridCol w:w="1435"/>
        <w:gridCol w:w="4625"/>
        <w:gridCol w:w="3364"/>
        <w:gridCol w:w="4277"/>
      </w:tblGrid>
      <w:tr w:rsidR="00F23A39">
        <w:tc>
          <w:tcPr>
            <w:tcW w:w="273" w:type="pct"/>
          </w:tcPr>
          <w:p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442" w:type="pct"/>
          </w:tcPr>
          <w:p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Regulation No.</w:t>
            </w:r>
          </w:p>
        </w:tc>
        <w:tc>
          <w:tcPr>
            <w:tcW w:w="1622" w:type="pct"/>
          </w:tcPr>
          <w:p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Regulations* </w:t>
            </w:r>
          </w:p>
        </w:tc>
        <w:tc>
          <w:tcPr>
            <w:tcW w:w="1174" w:type="pct"/>
          </w:tcPr>
          <w:p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Amendment Recommendation </w:t>
            </w:r>
          </w:p>
        </w:tc>
        <w:tc>
          <w:tcPr>
            <w:tcW w:w="1489" w:type="pct"/>
          </w:tcPr>
          <w:p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Proposed Amendment**</w:t>
            </w: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>
        <w:trPr>
          <w:trHeight w:val="350"/>
        </w:trPr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F23A39">
        <w:tc>
          <w:tcPr>
            <w:tcW w:w="273" w:type="pct"/>
          </w:tcPr>
          <w:p w:rsidR="00F23A39" w:rsidRDefault="00F23A39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4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22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74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89" w:type="pct"/>
          </w:tcPr>
          <w:p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>Provide text on exact wording of the provision in the regulations paragraph or sub paragraph</w:t>
      </w:r>
    </w:p>
    <w:p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</w:rPr>
        <w:t>**</w:t>
      </w:r>
      <w:r>
        <w:rPr>
          <w:rFonts w:ascii="Maiandra GD" w:hAnsi="Maiandra GD"/>
        </w:rPr>
        <w:t xml:space="preserve"> provide the exact wording of how the proposed amendment to the regulations paragraph or sub paragraph is proposed to read</w:t>
      </w:r>
      <w:r>
        <w:rPr>
          <w:rFonts w:ascii="Maiandra GD" w:hAnsi="Maiandra GD"/>
          <w:sz w:val="26"/>
          <w:szCs w:val="26"/>
        </w:rPr>
        <w:t xml:space="preserve">. </w:t>
      </w:r>
    </w:p>
    <w:p w:rsidR="00F23A39" w:rsidRDefault="00F23A39">
      <w:pPr>
        <w:jc w:val="center"/>
        <w:rPr>
          <w:rFonts w:ascii="Maiandra GD" w:hAnsi="Maiandra GD"/>
          <w:sz w:val="26"/>
          <w:szCs w:val="26"/>
        </w:rPr>
      </w:pPr>
    </w:p>
    <w:sectPr w:rsidR="00F23A39">
      <w:headerReference w:type="default" r:id="rId7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825" w:rsidRDefault="00892825">
      <w:pPr>
        <w:spacing w:after="0" w:line="240" w:lineRule="auto"/>
      </w:pPr>
      <w:r>
        <w:separator/>
      </w:r>
    </w:p>
  </w:endnote>
  <w:endnote w:type="continuationSeparator" w:id="0">
    <w:p w:rsidR="00892825" w:rsidRDefault="0089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825" w:rsidRDefault="00892825">
      <w:pPr>
        <w:spacing w:after="0" w:line="240" w:lineRule="auto"/>
      </w:pPr>
      <w:r>
        <w:separator/>
      </w:r>
    </w:p>
  </w:footnote>
  <w:footnote w:type="continuationSeparator" w:id="0">
    <w:p w:rsidR="00892825" w:rsidRDefault="0089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022FDD"/>
    <w:rsid w:val="000D1263"/>
    <w:rsid w:val="003C6E30"/>
    <w:rsid w:val="00480179"/>
    <w:rsid w:val="004C25D8"/>
    <w:rsid w:val="004F4AAB"/>
    <w:rsid w:val="005B295B"/>
    <w:rsid w:val="00642509"/>
    <w:rsid w:val="007E6AD9"/>
    <w:rsid w:val="00892825"/>
    <w:rsid w:val="00CE7180"/>
    <w:rsid w:val="00EE184A"/>
    <w:rsid w:val="00F23A39"/>
    <w:rsid w:val="00F55067"/>
    <w:rsid w:val="00F9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638</dc:creator>
  <cp:lastModifiedBy>Windows User</cp:lastModifiedBy>
  <cp:revision>2</cp:revision>
  <cp:lastPrinted>2019-09-02T07:20:00Z</cp:lastPrinted>
  <dcterms:created xsi:type="dcterms:W3CDTF">2020-08-21T09:23:00Z</dcterms:created>
  <dcterms:modified xsi:type="dcterms:W3CDTF">2020-08-21T09:23:00Z</dcterms:modified>
</cp:coreProperties>
</file>