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C47F" w14:textId="77777777" w:rsidR="00733FB0" w:rsidRPr="00CD724C" w:rsidRDefault="00733FB0" w:rsidP="00733FB0">
      <w:pPr>
        <w:tabs>
          <w:tab w:val="center" w:pos="4680"/>
        </w:tabs>
        <w:spacing w:after="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A3AEE"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361EDD" wp14:editId="434AFE32">
            <wp:simplePos x="0" y="0"/>
            <wp:positionH relativeFrom="column">
              <wp:posOffset>3644900</wp:posOffset>
            </wp:positionH>
            <wp:positionV relativeFrom="paragraph">
              <wp:posOffset>-180975</wp:posOffset>
            </wp:positionV>
            <wp:extent cx="838200" cy="717550"/>
            <wp:effectExtent l="0" t="0" r="0" b="6350"/>
            <wp:wrapNone/>
            <wp:docPr id="1092977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24C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</w:t>
      </w:r>
    </w:p>
    <w:p w14:paraId="5AE70D48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F5787E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1C64D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>REPUBLIC OF KENYA</w:t>
      </w:r>
    </w:p>
    <w:p w14:paraId="7C55A20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 xml:space="preserve">THE NATIONAL TREASURY AND </w:t>
      </w:r>
      <w:r>
        <w:rPr>
          <w:rFonts w:ascii="Times New Roman" w:hAnsi="Times New Roman"/>
          <w:b/>
          <w:sz w:val="24"/>
          <w:szCs w:val="24"/>
        </w:rPr>
        <w:t xml:space="preserve">ECONOMIC </w:t>
      </w:r>
      <w:r w:rsidRPr="00CD724C">
        <w:rPr>
          <w:rFonts w:ascii="Times New Roman" w:hAnsi="Times New Roman"/>
          <w:b/>
          <w:sz w:val="24"/>
          <w:szCs w:val="24"/>
        </w:rPr>
        <w:t>PLANNING</w:t>
      </w:r>
    </w:p>
    <w:p w14:paraId="3709D961" w14:textId="77777777" w:rsidR="00733FB0" w:rsidRPr="00733FB0" w:rsidRDefault="00733FB0">
      <w:pPr>
        <w:jc w:val="center"/>
        <w:rPr>
          <w:rFonts w:ascii="Maiandra GD" w:hAnsi="Maiandra GD"/>
          <w:b/>
          <w:sz w:val="4"/>
          <w:szCs w:val="4"/>
        </w:rPr>
      </w:pPr>
    </w:p>
    <w:p w14:paraId="4FF6D0A0" w14:textId="383E7A81" w:rsidR="00F23A39" w:rsidRDefault="00FC5BB6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DRAFT</w:t>
      </w:r>
      <w:r w:rsidR="00F55067">
        <w:rPr>
          <w:rFonts w:ascii="Maiandra GD" w:hAnsi="Maiandra GD"/>
          <w:b/>
          <w:sz w:val="28"/>
          <w:szCs w:val="28"/>
        </w:rPr>
        <w:t xml:space="preserve"> </w:t>
      </w:r>
      <w:r w:rsidR="0035176C" w:rsidRPr="0035176C">
        <w:rPr>
          <w:rFonts w:ascii="Maiandra GD" w:hAnsi="Maiandra GD"/>
          <w:b/>
          <w:i/>
          <w:iCs/>
          <w:sz w:val="28"/>
          <w:szCs w:val="28"/>
        </w:rPr>
        <w:t>GOVERNMENT OWNED ENTERPRISES BILL, 2024</w:t>
      </w:r>
    </w:p>
    <w:p w14:paraId="3A67EE08" w14:textId="08DB1734" w:rsidR="0035176C" w:rsidRPr="0035176C" w:rsidRDefault="0035176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STAKEHOLDER COMMENTS FORM: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2481"/>
        <w:gridCol w:w="2122"/>
        <w:gridCol w:w="4398"/>
        <w:gridCol w:w="4423"/>
      </w:tblGrid>
      <w:tr w:rsidR="00F23A39" w14:paraId="405254C3" w14:textId="77777777" w:rsidTr="00494B19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873" w:type="pct"/>
          </w:tcPr>
          <w:p w14:paraId="018F580B" w14:textId="6DF459E6" w:rsidR="00F23A39" w:rsidRDefault="0035176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Institution/Name of Person</w:t>
            </w:r>
          </w:p>
        </w:tc>
        <w:tc>
          <w:tcPr>
            <w:tcW w:w="746" w:type="pct"/>
          </w:tcPr>
          <w:p w14:paraId="73313EE3" w14:textId="55097F00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art/Section/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ub-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ection of Bill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*</w:t>
            </w:r>
          </w:p>
        </w:tc>
        <w:tc>
          <w:tcPr>
            <w:tcW w:w="1547" w:type="pct"/>
          </w:tcPr>
          <w:p w14:paraId="434680B4" w14:textId="3211DF66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427CD8"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Amendment Recommendation </w:t>
            </w:r>
          </w:p>
        </w:tc>
        <w:tc>
          <w:tcPr>
            <w:tcW w:w="1556" w:type="pct"/>
          </w:tcPr>
          <w:p w14:paraId="02C45089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</w:tr>
      <w:tr w:rsidR="009438FA" w14:paraId="4F444862" w14:textId="77777777" w:rsidTr="00494B19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494B19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494B19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494B19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494B19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14E692F" w14:textId="77777777" w:rsidTr="00494B19">
        <w:tc>
          <w:tcPr>
            <w:tcW w:w="278" w:type="pct"/>
          </w:tcPr>
          <w:p w14:paraId="24908E9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58BAE45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4D69AE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80133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311C270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2012839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404D1E68" w14:textId="77777777" w:rsidTr="00494B19">
        <w:tc>
          <w:tcPr>
            <w:tcW w:w="278" w:type="pct"/>
          </w:tcPr>
          <w:p w14:paraId="3825EE31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222F978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6D5178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7F41E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3B3D8F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43B6364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B5ABE0E" w14:textId="77777777" w:rsidTr="00494B19">
        <w:tc>
          <w:tcPr>
            <w:tcW w:w="278" w:type="pct"/>
          </w:tcPr>
          <w:p w14:paraId="699442BC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77D127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D2ED4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FE52CB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65F00D6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453E8AA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85C3A9A" w14:textId="77777777" w:rsidTr="00494B19">
        <w:tc>
          <w:tcPr>
            <w:tcW w:w="278" w:type="pct"/>
          </w:tcPr>
          <w:p w14:paraId="3339E332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4ECDD34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492F03A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2BAC656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0FBBEA2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3713A98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2F9A6B2D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FC5BB6">
        <w:rPr>
          <w:rFonts w:ascii="Maiandra GD" w:hAnsi="Maiandra GD"/>
        </w:rPr>
        <w:t>Part/Section/sub-Section</w:t>
      </w:r>
    </w:p>
    <w:p w14:paraId="4FA75EC8" w14:textId="3CB4A04B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exact wording of </w:t>
      </w:r>
      <w:r w:rsidR="00427CD8">
        <w:rPr>
          <w:rFonts w:ascii="Maiandra GD" w:hAnsi="Maiandra GD"/>
        </w:rPr>
        <w:t xml:space="preserve">your </w:t>
      </w:r>
      <w:r>
        <w:rPr>
          <w:rFonts w:ascii="Maiandra GD" w:hAnsi="Maiandra GD"/>
        </w:rPr>
        <w:t xml:space="preserve">proposed amendment to the </w:t>
      </w:r>
      <w:r w:rsidR="00494B19">
        <w:rPr>
          <w:rFonts w:ascii="Maiandra GD" w:hAnsi="Maiandra GD"/>
        </w:rPr>
        <w:t>Part/Section/sub-Section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8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9BEB6" w14:textId="77777777" w:rsidR="004E0A31" w:rsidRDefault="004E0A31">
      <w:pPr>
        <w:spacing w:after="0" w:line="240" w:lineRule="auto"/>
      </w:pPr>
      <w:r>
        <w:separator/>
      </w:r>
    </w:p>
  </w:endnote>
  <w:endnote w:type="continuationSeparator" w:id="0">
    <w:p w14:paraId="144CE5F5" w14:textId="77777777" w:rsidR="004E0A31" w:rsidRDefault="004E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B4791" w14:textId="77777777" w:rsidR="004E0A31" w:rsidRDefault="004E0A31">
      <w:pPr>
        <w:spacing w:after="0" w:line="240" w:lineRule="auto"/>
      </w:pPr>
      <w:r>
        <w:separator/>
      </w:r>
    </w:p>
  </w:footnote>
  <w:footnote w:type="continuationSeparator" w:id="0">
    <w:p w14:paraId="2EDDBC67" w14:textId="77777777" w:rsidR="004E0A31" w:rsidRDefault="004E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0129C"/>
    <w:rsid w:val="00084268"/>
    <w:rsid w:val="00262C97"/>
    <w:rsid w:val="0035176C"/>
    <w:rsid w:val="00427CD8"/>
    <w:rsid w:val="00455C71"/>
    <w:rsid w:val="00475DDF"/>
    <w:rsid w:val="00494B19"/>
    <w:rsid w:val="004B71E3"/>
    <w:rsid w:val="004E0A31"/>
    <w:rsid w:val="005855EF"/>
    <w:rsid w:val="005F09A6"/>
    <w:rsid w:val="00687A08"/>
    <w:rsid w:val="006A3151"/>
    <w:rsid w:val="00733FB0"/>
    <w:rsid w:val="00762636"/>
    <w:rsid w:val="009438FA"/>
    <w:rsid w:val="00B33568"/>
    <w:rsid w:val="00B614D7"/>
    <w:rsid w:val="00B61D2E"/>
    <w:rsid w:val="00CE7180"/>
    <w:rsid w:val="00CF333A"/>
    <w:rsid w:val="00E439E0"/>
    <w:rsid w:val="00EA03AF"/>
    <w:rsid w:val="00EC729A"/>
    <w:rsid w:val="00F23A39"/>
    <w:rsid w:val="00F55067"/>
    <w:rsid w:val="00F93033"/>
    <w:rsid w:val="00F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Admin</cp:lastModifiedBy>
  <cp:revision>2</cp:revision>
  <cp:lastPrinted>2019-09-02T07:20:00Z</cp:lastPrinted>
  <dcterms:created xsi:type="dcterms:W3CDTF">2025-01-23T07:11:00Z</dcterms:created>
  <dcterms:modified xsi:type="dcterms:W3CDTF">2025-01-23T07:11:00Z</dcterms:modified>
</cp:coreProperties>
</file>