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3B" w:rsidRPr="007263EC" w:rsidRDefault="0095393B" w:rsidP="0095393B">
      <w:pPr>
        <w:jc w:val="center"/>
        <w:rPr>
          <w:rFonts w:ascii="Maiandra GD" w:hAnsi="Maiandra GD"/>
          <w:b/>
          <w:sz w:val="24"/>
          <w:szCs w:val="24"/>
        </w:rPr>
      </w:pPr>
      <w:r w:rsidRPr="007263EC">
        <w:rPr>
          <w:rFonts w:ascii="Maiandra GD" w:hAnsi="Maiandra GD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59264" behindDoc="0" locked="0" layoutInCell="1" allowOverlap="1" wp14:anchorId="285FA633" wp14:editId="7877B86F">
            <wp:simplePos x="0" y="0"/>
            <wp:positionH relativeFrom="margin">
              <wp:align>center</wp:align>
            </wp:positionH>
            <wp:positionV relativeFrom="paragraph">
              <wp:posOffset>-463550</wp:posOffset>
            </wp:positionV>
            <wp:extent cx="1352550" cy="929855"/>
            <wp:effectExtent l="19050" t="19050" r="19050" b="22860"/>
            <wp:wrapNone/>
            <wp:docPr id="1026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52550" cy="92985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93B" w:rsidRPr="007263EC" w:rsidRDefault="0095393B" w:rsidP="0095393B">
      <w:pPr>
        <w:rPr>
          <w:rFonts w:ascii="Maiandra GD" w:hAnsi="Maiandra GD"/>
          <w:b/>
          <w:sz w:val="24"/>
          <w:szCs w:val="24"/>
        </w:rPr>
      </w:pPr>
    </w:p>
    <w:p w:rsidR="0095393B" w:rsidRPr="007263EC" w:rsidRDefault="0095393B" w:rsidP="0095393B">
      <w:pPr>
        <w:jc w:val="center"/>
        <w:rPr>
          <w:rFonts w:ascii="Maiandra GD" w:hAnsi="Maiandra GD"/>
          <w:b/>
          <w:sz w:val="24"/>
          <w:szCs w:val="24"/>
        </w:rPr>
      </w:pPr>
      <w:r w:rsidRPr="007263EC">
        <w:rPr>
          <w:rFonts w:ascii="Maiandra GD" w:hAnsi="Maiandra GD"/>
          <w:b/>
          <w:sz w:val="24"/>
          <w:szCs w:val="24"/>
        </w:rPr>
        <w:t>NATIONAL TREASURY AND PLANNING</w:t>
      </w:r>
    </w:p>
    <w:p w:rsidR="0095393B" w:rsidRPr="007263EC" w:rsidRDefault="0095393B" w:rsidP="0095393B">
      <w:pPr>
        <w:jc w:val="center"/>
        <w:rPr>
          <w:rFonts w:ascii="Maiandra GD" w:hAnsi="Maiandra GD"/>
          <w:b/>
          <w:sz w:val="24"/>
          <w:szCs w:val="24"/>
        </w:rPr>
      </w:pPr>
      <w:r w:rsidRPr="007263EC">
        <w:rPr>
          <w:rFonts w:ascii="Maiandra GD" w:hAnsi="Maiandra GD"/>
          <w:b/>
          <w:sz w:val="24"/>
          <w:szCs w:val="24"/>
        </w:rPr>
        <w:t>DRAFT PUBLIC FINANCE M</w:t>
      </w:r>
      <w:r>
        <w:rPr>
          <w:rFonts w:ascii="Maiandra GD" w:hAnsi="Maiandra GD"/>
          <w:b/>
          <w:sz w:val="24"/>
          <w:szCs w:val="24"/>
        </w:rPr>
        <w:t>ANAGEMENT (AMENDMENT) BILL, 2023</w:t>
      </w:r>
    </w:p>
    <w:p w:rsidR="0095393B" w:rsidRPr="007263EC" w:rsidRDefault="0095393B" w:rsidP="0095393B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bookmarkStart w:id="0" w:name="_GoBack"/>
      <w:r>
        <w:rPr>
          <w:rFonts w:ascii="Maiandra GD" w:hAnsi="Maiandra GD"/>
          <w:b/>
          <w:sz w:val="24"/>
          <w:szCs w:val="24"/>
          <w:u w:val="single"/>
        </w:rPr>
        <w:t>Template for comments on the Bill</w:t>
      </w:r>
    </w:p>
    <w:bookmarkEnd w:id="0"/>
    <w:p w:rsidR="0095393B" w:rsidRPr="007263EC" w:rsidRDefault="0095393B" w:rsidP="0095393B">
      <w:pPr>
        <w:spacing w:after="0" w:line="240" w:lineRule="auto"/>
        <w:rPr>
          <w:rFonts w:ascii="Maiandra GD" w:hAnsi="Maiandra GD"/>
          <w:sz w:val="24"/>
          <w:szCs w:val="24"/>
        </w:rPr>
      </w:pPr>
      <w:r w:rsidRPr="007263EC">
        <w:rPr>
          <w:rFonts w:ascii="Maiandra GD" w:hAnsi="Maiandra GD"/>
          <w:b/>
          <w:sz w:val="24"/>
          <w:szCs w:val="24"/>
        </w:rPr>
        <w:t>*</w:t>
      </w:r>
      <w:r w:rsidRPr="007263EC">
        <w:rPr>
          <w:rFonts w:ascii="Maiandra GD" w:hAnsi="Maiandra GD"/>
          <w:sz w:val="24"/>
          <w:szCs w:val="24"/>
        </w:rPr>
        <w:t>Provide text on exact wording of the provision in the Clause or sub-Clause of Bill</w:t>
      </w:r>
    </w:p>
    <w:p w:rsidR="0095393B" w:rsidRDefault="0095393B" w:rsidP="0095393B">
      <w:pPr>
        <w:spacing w:after="0" w:line="240" w:lineRule="auto"/>
        <w:rPr>
          <w:rFonts w:ascii="Maiandra GD" w:hAnsi="Maiandra GD"/>
          <w:sz w:val="24"/>
          <w:szCs w:val="24"/>
        </w:rPr>
      </w:pPr>
      <w:r w:rsidRPr="007263EC">
        <w:rPr>
          <w:rFonts w:ascii="Maiandra GD" w:hAnsi="Maiandra GD"/>
          <w:b/>
          <w:sz w:val="24"/>
          <w:szCs w:val="24"/>
        </w:rPr>
        <w:t>**</w:t>
      </w:r>
      <w:r w:rsidRPr="007263EC">
        <w:rPr>
          <w:rFonts w:ascii="Maiandra GD" w:hAnsi="Maiandra GD"/>
          <w:sz w:val="24"/>
          <w:szCs w:val="24"/>
        </w:rPr>
        <w:t xml:space="preserve"> provide the exact wording of how the proposed amendment to the Clause or sub clause of the Bill should read. </w:t>
      </w:r>
    </w:p>
    <w:p w:rsidR="0095393B" w:rsidRDefault="0095393B" w:rsidP="0095393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95393B" w:rsidRPr="007263EC" w:rsidRDefault="0095393B" w:rsidP="0095393B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Style w:val="TableGrid"/>
        <w:tblW w:w="5000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742"/>
        <w:gridCol w:w="1388"/>
        <w:gridCol w:w="3284"/>
        <w:gridCol w:w="3193"/>
        <w:gridCol w:w="4343"/>
      </w:tblGrid>
      <w:tr w:rsidR="0095393B" w:rsidRPr="007263EC" w:rsidTr="0095393B">
        <w:tc>
          <w:tcPr>
            <w:tcW w:w="286" w:type="pct"/>
            <w:shd w:val="clear" w:color="auto" w:fill="FFFFFF" w:themeFill="background1"/>
          </w:tcPr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263EC">
              <w:rPr>
                <w:rFonts w:ascii="Maiandra GD" w:hAnsi="Maiandra GD"/>
                <w:b/>
                <w:sz w:val="24"/>
                <w:szCs w:val="24"/>
              </w:rPr>
              <w:t>S/No</w:t>
            </w:r>
          </w:p>
        </w:tc>
        <w:tc>
          <w:tcPr>
            <w:tcW w:w="536" w:type="pct"/>
          </w:tcPr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263EC">
              <w:rPr>
                <w:rFonts w:ascii="Maiandra GD" w:hAnsi="Maiandra GD"/>
                <w:b/>
                <w:sz w:val="24"/>
                <w:szCs w:val="24"/>
              </w:rPr>
              <w:t>Clause No.</w:t>
            </w:r>
          </w:p>
        </w:tc>
        <w:tc>
          <w:tcPr>
            <w:tcW w:w="1268" w:type="pct"/>
          </w:tcPr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263EC">
              <w:rPr>
                <w:rFonts w:ascii="Maiandra GD" w:hAnsi="Maiandra GD"/>
                <w:b/>
                <w:sz w:val="24"/>
                <w:szCs w:val="24"/>
              </w:rPr>
              <w:t xml:space="preserve">Provisions of the Clause* </w:t>
            </w:r>
          </w:p>
        </w:tc>
        <w:tc>
          <w:tcPr>
            <w:tcW w:w="1233" w:type="pct"/>
          </w:tcPr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263EC">
              <w:rPr>
                <w:rFonts w:ascii="Maiandra GD" w:hAnsi="Maiandra GD"/>
                <w:b/>
                <w:sz w:val="24"/>
                <w:szCs w:val="24"/>
              </w:rPr>
              <w:t xml:space="preserve">Rationale for Amendment Recommendation </w:t>
            </w:r>
          </w:p>
        </w:tc>
        <w:tc>
          <w:tcPr>
            <w:tcW w:w="1678" w:type="pct"/>
          </w:tcPr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263EC">
              <w:rPr>
                <w:rFonts w:ascii="Maiandra GD" w:hAnsi="Maiandra GD"/>
                <w:b/>
                <w:sz w:val="24"/>
                <w:szCs w:val="24"/>
              </w:rPr>
              <w:t>Proposed Amendment**</w:t>
            </w:r>
          </w:p>
        </w:tc>
      </w:tr>
      <w:tr w:rsidR="0095393B" w:rsidRPr="007263EC" w:rsidTr="0095393B">
        <w:trPr>
          <w:trHeight w:val="935"/>
        </w:trPr>
        <w:tc>
          <w:tcPr>
            <w:tcW w:w="286" w:type="pct"/>
            <w:shd w:val="clear" w:color="auto" w:fill="FFFFFF" w:themeFill="background1"/>
          </w:tcPr>
          <w:p w:rsidR="0095393B" w:rsidRPr="0095393B" w:rsidRDefault="0095393B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:rsidR="0095393B" w:rsidRP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268" w:type="pct"/>
            <w:shd w:val="clear" w:color="auto" w:fill="auto"/>
          </w:tcPr>
          <w:p w:rsidR="0095393B" w:rsidRPr="0095393B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95393B" w:rsidRPr="0095393B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678" w:type="pct"/>
            <w:shd w:val="clear" w:color="auto" w:fill="auto"/>
          </w:tcPr>
          <w:p w:rsidR="0095393B" w:rsidRPr="0095393B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5393B" w:rsidRPr="007263EC" w:rsidTr="0095393B">
        <w:trPr>
          <w:trHeight w:val="273"/>
        </w:trPr>
        <w:tc>
          <w:tcPr>
            <w:tcW w:w="286" w:type="pct"/>
            <w:shd w:val="clear" w:color="auto" w:fill="auto"/>
          </w:tcPr>
          <w:p w:rsidR="0095393B" w:rsidRPr="007263EC" w:rsidRDefault="0095393B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:rsid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268" w:type="pct"/>
            <w:shd w:val="clear" w:color="auto" w:fill="auto"/>
          </w:tcPr>
          <w:p w:rsidR="0095393B" w:rsidRPr="007263EC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95393B" w:rsidRPr="007263EC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678" w:type="pct"/>
            <w:shd w:val="clear" w:color="auto" w:fill="auto"/>
          </w:tcPr>
          <w:p w:rsidR="0095393B" w:rsidRPr="007263EC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5393B" w:rsidRPr="007263EC" w:rsidTr="0095393B">
        <w:trPr>
          <w:trHeight w:val="273"/>
        </w:trPr>
        <w:tc>
          <w:tcPr>
            <w:tcW w:w="286" w:type="pct"/>
            <w:shd w:val="clear" w:color="auto" w:fill="auto"/>
          </w:tcPr>
          <w:p w:rsidR="0095393B" w:rsidRPr="007263EC" w:rsidRDefault="0095393B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:rsid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95393B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95393B" w:rsidRPr="007263EC" w:rsidRDefault="0095393B" w:rsidP="00D97BF9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268" w:type="pct"/>
            <w:shd w:val="clear" w:color="auto" w:fill="auto"/>
          </w:tcPr>
          <w:p w:rsidR="0095393B" w:rsidRPr="007263EC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:rsidR="0095393B" w:rsidRPr="007263EC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678" w:type="pct"/>
            <w:shd w:val="clear" w:color="auto" w:fill="auto"/>
          </w:tcPr>
          <w:p w:rsidR="0095393B" w:rsidRPr="007263EC" w:rsidRDefault="0095393B" w:rsidP="00D97BF9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D598F" w:rsidRDefault="00BD598F"/>
    <w:sectPr w:rsidR="00BD598F" w:rsidSect="009539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3B"/>
    <w:rsid w:val="00321E0C"/>
    <w:rsid w:val="0060004C"/>
    <w:rsid w:val="0095393B"/>
    <w:rsid w:val="00B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9913E-277D-4A7E-8E99-8A3D1DDB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9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2025-01-19T11:48:00Z</dcterms:created>
  <dcterms:modified xsi:type="dcterms:W3CDTF">2025-01-19T11:48:00Z</dcterms:modified>
</cp:coreProperties>
</file>